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F9" w:rsidRDefault="002E2CF9" w:rsidP="002E2CF9">
      <w:pPr>
        <w:pStyle w:val="2"/>
      </w:pPr>
      <w:r>
        <w:t>Заболевания желудочно-кишечного тракта и обмена веществ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Лечение проводится по индивидуально подобранной программе.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Показания: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Хронические гастриты.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Язвенная болезнь желудка и 12-перстной кишки.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Болезнь оперированного желудка.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- Хронические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колиты</w:t>
      </w:r>
      <w:proofErr w:type="gram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,э</w:t>
      </w:r>
      <w:proofErr w:type="gram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нтероколиты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- Хронические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персистирующие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 гепатиты с незначительными отклонениями функциональных проб печени.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Хронические холециститы. Дискинезии желчевыводящих путей, желчного пузыря.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Хронические панкреатиты.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Противопоказания: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Хронические заболевания органов пищеварения в стадии обострения.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Рубцовые сужения пищевода.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Язвенная болезнь желудка и 12-перстной кишки</w:t>
      </w:r>
      <w:proofErr w:type="gram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осложненная стенозом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привратника,кровотечениями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Полипоз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желудка.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Желчекаменная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болезнь при наличии частых и тяжелых приступов. Циррозы печени. Энтероколит с выраженным нарушением питания. Тяжелые формы хронических панкреатитов.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лечения: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Устранение болевого синдрома.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Улучшение функции суставов и позвоночника.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Нормализация осанки и ходьбы.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качества жизни.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Лечение проводится по индивидуально подобранной программе.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Показания: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Сахарный диабет в стадии устойчивой компенсации: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инсулинозависимый тип кроме тяжелой формы;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инсулинонезависимый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 тип, легкой и средней степени тяжести.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Ожирение алиментарное I-II степени без явлений декомпенсации сердечной деятельности.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Подагра в стадии ремиссии.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Противопоказания: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Сахарный диабет тяжелой степени.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Первичное нейроэндокринное ожирение и любые формы ожирения </w:t>
      </w:r>
      <w:proofErr w:type="gram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proofErr w:type="gram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IVстепени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лечения: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1. Поддержание компенсации диабета: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улучшение общего состояния;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- нормализация показателей крови и мочи на глюкозу;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уменьшение суточной дозы </w:t>
      </w:r>
      <w:proofErr w:type="spellStart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сахароснижающих</w:t>
      </w:r>
      <w:proofErr w:type="spellEnd"/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препаратов или инсулина.</w:t>
      </w:r>
    </w:p>
    <w:p w:rsidR="002E2CF9" w:rsidRPr="00E32FF5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2. Улучшение общего состояния, увеличение физической активности, уменьшение массы тела.</w:t>
      </w: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F5">
        <w:rPr>
          <w:rFonts w:ascii="Times New Roman" w:eastAsia="Times New Roman" w:hAnsi="Times New Roman"/>
          <w:sz w:val="24"/>
          <w:szCs w:val="24"/>
          <w:lang w:eastAsia="ru-RU"/>
        </w:rPr>
        <w:t>3. Улучшение функции суставов, улучшение качества жизни.</w:t>
      </w: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F9" w:rsidRDefault="002E2CF9" w:rsidP="002E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F9" w:rsidRPr="00C12608" w:rsidRDefault="002E2CF9" w:rsidP="002E2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количество процедур</w:t>
      </w:r>
    </w:p>
    <w:p w:rsidR="002E2CF9" w:rsidRPr="00E32FF5" w:rsidRDefault="002E2CF9" w:rsidP="002E2CF9">
      <w:pPr>
        <w:pStyle w:val="2"/>
        <w:rPr>
          <w:sz w:val="24"/>
          <w:szCs w:val="24"/>
        </w:rPr>
      </w:pPr>
      <w:r w:rsidRPr="00E32FF5">
        <w:rPr>
          <w:b w:val="0"/>
          <w:sz w:val="24"/>
          <w:szCs w:val="24"/>
        </w:rPr>
        <w:t xml:space="preserve">                     «</w:t>
      </w:r>
      <w:r w:rsidRPr="00E32FF5">
        <w:rPr>
          <w:sz w:val="24"/>
          <w:szCs w:val="24"/>
        </w:rPr>
        <w:t>Заболевания желудочно-кишечного тракта и обмена веществ</w:t>
      </w:r>
      <w:r w:rsidRPr="00E32FF5">
        <w:rPr>
          <w:b w:val="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1134"/>
        <w:gridCol w:w="992"/>
        <w:gridCol w:w="850"/>
        <w:gridCol w:w="851"/>
        <w:gridCol w:w="850"/>
        <w:gridCol w:w="958"/>
      </w:tblGrid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</w:rPr>
              <w:t>№</w:t>
            </w:r>
            <w:proofErr w:type="gramStart"/>
            <w:r w:rsidRPr="00F02736">
              <w:rPr>
                <w:b/>
                <w:bCs/>
              </w:rPr>
              <w:t>П</w:t>
            </w:r>
            <w:proofErr w:type="gramEnd"/>
            <w:r w:rsidRPr="00F02736">
              <w:rPr>
                <w:b/>
                <w:bCs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</w:rPr>
              <w:t>НАИМЕНОВАНИЕ ПРОЦЕДУР</w:t>
            </w:r>
          </w:p>
        </w:tc>
        <w:tc>
          <w:tcPr>
            <w:tcW w:w="6486" w:type="dxa"/>
            <w:gridSpan w:val="7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F027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дней в путевке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  <w:i/>
                <w:iCs/>
              </w:rPr>
              <w:t>12-13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  <w:i/>
                <w:iCs/>
              </w:rPr>
              <w:t>14-15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  <w:i/>
                <w:iCs/>
              </w:rPr>
              <w:t>16-17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  <w:i/>
                <w:iCs/>
              </w:rPr>
              <w:t>18-19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  <w:i/>
                <w:iCs/>
              </w:rPr>
              <w:t>20-21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  <w:i/>
                <w:iCs/>
              </w:rPr>
              <w:t>22-23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ЭКГ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ОБЩИЙ АНАЛИЗ КРОВИ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ОБЩИЙ АНАЛИЗ МОЧИ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АНАЛИЗ МАЗКА (ДЛЯ ЖЕНЩИН)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НАБЛЮДЕНИЕ ЛЕЧАЩЕГО ВРАЧА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3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КОНСУЛЬТАЦИЯ СТОМАТОЛОГА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КОНСУЛЬТАЦИЯ ГИНЕКОЛОГА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</w:rPr>
              <w:t>ЛЕЧЕНИЕ</w:t>
            </w:r>
          </w:p>
        </w:tc>
        <w:tc>
          <w:tcPr>
            <w:tcW w:w="6486" w:type="dxa"/>
            <w:gridSpan w:val="7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ГРЯЗЕВЫЕ АППЛИКАЦИИ (куртка)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ВОДНЫЕ ПРОЦЕДУРЫ (рапные или жемчужные ванны)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ВОСХОДЯЩИЙ ДУШ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ФИЗИОТЕРАПИЯ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ЛЕЧЕБНАЯ ФИЗКУЛЬТУРА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 xml:space="preserve">ОКАЗАНИЕ НЕОТЛОЖНОЙ ПОМОЩИ </w:t>
            </w:r>
            <w:proofErr w:type="gramStart"/>
            <w:r w:rsidRPr="00F02736">
              <w:t>СОГЛАСНО ПЕРЕЧНЯ</w:t>
            </w:r>
            <w:proofErr w:type="gramEnd"/>
            <w:r w:rsidRPr="00F02736"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6486" w:type="dxa"/>
            <w:gridSpan w:val="7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ПРИ НЕОБХОДИМОСТИ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</w:rPr>
              <w:t>ОБЩЕОЗДОРОВИТЕЛЬНЫЕ ПРОЦЕДУРЫ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ОРОШЕНИЕ ДЁСЕН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ИНГАЛЯЦИИ С МИНЕРАЛЬНОЙ ВОДОЙ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МАССАЖ НЕ БОЛЕЕ 1,5 ЕДИНИЦЫ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10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ПИТЬЕВОЕ ЛЕЧЕНИЕ МИНЕРАЛЬНОЙ ВОДОЙ</w:t>
            </w:r>
          </w:p>
        </w:tc>
        <w:tc>
          <w:tcPr>
            <w:tcW w:w="6486" w:type="dxa"/>
            <w:gridSpan w:val="7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ЕЖЕДНЕВНО ПО НАЗНАЧЕНИЮ ВРАЧА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rPr>
                <w:b/>
                <w:bCs/>
              </w:rPr>
              <w:t>РЕКОМЕНДУЕМЫЕ ПЛАТНЫЕ ПРОЦЕДУРЫ</w:t>
            </w: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 xml:space="preserve">АППЛИКАЦИИ </w:t>
            </w:r>
            <w:proofErr w:type="gramStart"/>
            <w:r w:rsidRPr="00F02736">
              <w:t>НА</w:t>
            </w:r>
            <w:proofErr w:type="gramEnd"/>
            <w:r w:rsidRPr="00F02736">
              <w:t xml:space="preserve"> ДЁСНА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СОЛЯНАЯ ПЕЩЕРА (одна процедура, пробная)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ВАННА: РОЗМАНИРОВАЯ (</w:t>
            </w:r>
            <w:proofErr w:type="gramStart"/>
            <w:r w:rsidRPr="00F02736">
              <w:t>стимулирующая</w:t>
            </w:r>
            <w:proofErr w:type="gramEnd"/>
            <w:r w:rsidRPr="00F02736">
              <w:t>), КАШТАН (</w:t>
            </w:r>
            <w:proofErr w:type="spellStart"/>
            <w:r w:rsidRPr="00F02736">
              <w:t>антиварикозная</w:t>
            </w:r>
            <w:proofErr w:type="spellEnd"/>
            <w:r w:rsidRPr="00F02736">
              <w:t>), ДЕРМАТОЛОГИЧЕСКАЯ, ПРОТИВОРЕВМАТИЧЕСКАЯ, ВАЛЕРЬЯНОВАЯ (антистрессовая), ЛОВАНДОВАЯ (успокаивающая)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СТОУНТЕРАПИЯ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ПРОФИЛАКТОР ЕВМИНОВА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ГИДРОКОЛОНОТЕРАПИЯ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ТЕРМИЧЕСКАЯ МАССАЖНАЯ КРОВАТЬ (одна процедура пробная)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ТРЕНАЖЁРЫ ПАРК — ЛЭНД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ЛЕЧЕБНЫЕ ЧАИ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КИСЛОРОДНАЯ ПЕНКА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2CF9" w:rsidRPr="00F02736" w:rsidTr="004A7157">
        <w:tc>
          <w:tcPr>
            <w:tcW w:w="959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rPr>
                <w:sz w:val="24"/>
                <w:szCs w:val="24"/>
              </w:rPr>
            </w:pPr>
            <w:r w:rsidRPr="00F02736"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2CF9" w:rsidRPr="00F02736" w:rsidRDefault="002E2CF9" w:rsidP="004A7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736">
              <w:t>99</w:t>
            </w:r>
          </w:p>
        </w:tc>
      </w:tr>
    </w:tbl>
    <w:p w:rsidR="008005D9" w:rsidRDefault="008005D9">
      <w:bookmarkStart w:id="0" w:name="_GoBack"/>
      <w:bookmarkEnd w:id="0"/>
    </w:p>
    <w:sectPr w:rsidR="0080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65"/>
    <w:rsid w:val="002E2CF9"/>
    <w:rsid w:val="008005D9"/>
    <w:rsid w:val="009B251B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2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2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2013-11-26T08:12:00Z</dcterms:created>
  <dcterms:modified xsi:type="dcterms:W3CDTF">2013-11-26T08:12:00Z</dcterms:modified>
</cp:coreProperties>
</file>